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37495" w14:textId="77777777" w:rsidR="00463AAD" w:rsidRPr="00463AAD" w:rsidRDefault="00463AAD" w:rsidP="00463AAD">
      <w:pPr>
        <w:spacing w:before="30" w:after="150" w:line="390" w:lineRule="atLeast"/>
        <w:ind w:left="375" w:right="375"/>
        <w:rPr>
          <w:rFonts w:ascii="Helvetica" w:eastAsia="Times New Roman" w:hAnsi="Helvetica" w:cs="Helvetica"/>
          <w:color w:val="191919"/>
          <w:sz w:val="25"/>
          <w:szCs w:val="25"/>
        </w:rPr>
      </w:pPr>
      <w:r w:rsidRPr="00463AAD">
        <w:rPr>
          <w:rFonts w:ascii="Helvetica" w:eastAsia="Times New Roman" w:hAnsi="Helvetica" w:cs="Helvetica"/>
          <w:b/>
          <w:bCs/>
          <w:color w:val="191919"/>
          <w:sz w:val="25"/>
          <w:szCs w:val="25"/>
        </w:rPr>
        <w:t>Instructions</w:t>
      </w:r>
    </w:p>
    <w:p w14:paraId="743C477A" w14:textId="77777777" w:rsidR="00463AAD" w:rsidRPr="00463AAD" w:rsidRDefault="00463AAD" w:rsidP="00463AAD">
      <w:pPr>
        <w:spacing w:before="30" w:after="150" w:line="390" w:lineRule="atLeast"/>
        <w:ind w:left="375" w:right="375"/>
        <w:rPr>
          <w:rFonts w:ascii="Helvetica" w:eastAsia="Times New Roman" w:hAnsi="Helvetica" w:cs="Helvetica"/>
          <w:color w:val="191919"/>
          <w:sz w:val="25"/>
          <w:szCs w:val="25"/>
        </w:rPr>
      </w:pPr>
      <w:r w:rsidRPr="00463AAD">
        <w:rPr>
          <w:rFonts w:ascii="Helvetica" w:eastAsia="Times New Roman" w:hAnsi="Helvetica" w:cs="Helvetica"/>
          <w:color w:val="191919"/>
          <w:sz w:val="25"/>
          <w:szCs w:val="25"/>
        </w:rPr>
        <w:t>You have been recently hired as an Epidemiological Research Assistant at your county’s Health Department. It is only day 1 on the job and you have been asked to develop a presentation for the County Commissioners describing a health disparity within your community.</w:t>
      </w:r>
    </w:p>
    <w:p w14:paraId="478EFADF" w14:textId="77777777" w:rsidR="00463AAD" w:rsidRPr="00463AAD" w:rsidRDefault="00463AAD" w:rsidP="00463AAD">
      <w:pPr>
        <w:spacing w:before="30" w:after="150" w:line="390" w:lineRule="atLeast"/>
        <w:ind w:left="375" w:right="375"/>
        <w:rPr>
          <w:rFonts w:ascii="Helvetica" w:eastAsia="Times New Roman" w:hAnsi="Helvetica" w:cs="Helvetica"/>
          <w:color w:val="191919"/>
          <w:sz w:val="25"/>
          <w:szCs w:val="25"/>
        </w:rPr>
      </w:pPr>
      <w:r w:rsidRPr="00463AAD">
        <w:rPr>
          <w:rFonts w:ascii="Helvetica" w:eastAsia="Times New Roman" w:hAnsi="Helvetica" w:cs="Helvetica"/>
          <w:color w:val="191919"/>
          <w:sz w:val="25"/>
          <w:szCs w:val="25"/>
        </w:rPr>
        <w:t>In your report, you are asked to summarize the demographic information about the population, as well as summarize the health disparity. The County Commissioners ask that you present your findings in a PowerPoint® presentation.</w:t>
      </w:r>
    </w:p>
    <w:p w14:paraId="533B180C" w14:textId="77777777" w:rsidR="00463AAD" w:rsidRPr="00463AAD" w:rsidRDefault="00463AAD" w:rsidP="00463AAD">
      <w:pPr>
        <w:spacing w:before="30" w:after="150" w:line="390" w:lineRule="atLeast"/>
        <w:ind w:left="375" w:right="375"/>
        <w:rPr>
          <w:rFonts w:ascii="Helvetica" w:eastAsia="Times New Roman" w:hAnsi="Helvetica" w:cs="Helvetica"/>
          <w:color w:val="191919"/>
          <w:sz w:val="25"/>
          <w:szCs w:val="25"/>
        </w:rPr>
      </w:pPr>
      <w:r w:rsidRPr="00463AAD">
        <w:rPr>
          <w:rFonts w:ascii="Helvetica" w:eastAsia="Times New Roman" w:hAnsi="Helvetica" w:cs="Helvetica"/>
          <w:color w:val="191919"/>
          <w:sz w:val="25"/>
          <w:szCs w:val="25"/>
        </w:rPr>
        <w:t xml:space="preserve">In statistics or epidemiology, when you are asked to summarize an issue, this means that you must do so by using quantitative information. For this Assignment, please summarize by using only descriptive statistics. </w:t>
      </w:r>
      <w:proofErr w:type="gramStart"/>
      <w:r w:rsidRPr="00463AAD">
        <w:rPr>
          <w:rFonts w:ascii="Helvetica" w:eastAsia="Times New Roman" w:hAnsi="Helvetica" w:cs="Helvetica"/>
          <w:color w:val="191919"/>
          <w:sz w:val="25"/>
          <w:szCs w:val="25"/>
        </w:rPr>
        <w:t>In order to</w:t>
      </w:r>
      <w:proofErr w:type="gramEnd"/>
      <w:r w:rsidRPr="00463AAD">
        <w:rPr>
          <w:rFonts w:ascii="Helvetica" w:eastAsia="Times New Roman" w:hAnsi="Helvetica" w:cs="Helvetica"/>
          <w:color w:val="191919"/>
          <w:sz w:val="25"/>
          <w:szCs w:val="25"/>
        </w:rPr>
        <w:t xml:space="preserve"> procure this information, you will need to access databases supported by your State Public Health Department, CDC, CMS, etc.</w:t>
      </w:r>
    </w:p>
    <w:p w14:paraId="1D1678CD" w14:textId="77777777" w:rsidR="00463AAD" w:rsidRPr="00463AAD" w:rsidRDefault="00463AAD" w:rsidP="00463AAD">
      <w:pPr>
        <w:spacing w:before="30" w:after="150" w:line="390" w:lineRule="atLeast"/>
        <w:ind w:left="375" w:right="375"/>
        <w:rPr>
          <w:rFonts w:ascii="Helvetica" w:eastAsia="Times New Roman" w:hAnsi="Helvetica" w:cs="Helvetica"/>
          <w:color w:val="191919"/>
          <w:sz w:val="25"/>
          <w:szCs w:val="25"/>
        </w:rPr>
      </w:pPr>
      <w:r w:rsidRPr="00463AAD">
        <w:rPr>
          <w:rFonts w:ascii="Helvetica" w:eastAsia="Times New Roman" w:hAnsi="Helvetica" w:cs="Helvetica"/>
          <w:color w:val="191919"/>
          <w:sz w:val="25"/>
          <w:szCs w:val="25"/>
        </w:rPr>
        <w:t>You should pick a health disparity applicable to your future career. Throughout your presentation, you must appropriately evaluate the effectiveness of descriptive statistics in summarizing the demographics of the population and the health disparity. Provide contextual information where appropriate.</w:t>
      </w:r>
    </w:p>
    <w:p w14:paraId="02250E4B" w14:textId="77777777" w:rsidR="00463AAD" w:rsidRPr="00463AAD" w:rsidRDefault="00463AAD" w:rsidP="00463AAD">
      <w:pPr>
        <w:spacing w:before="30" w:after="150" w:line="390" w:lineRule="atLeast"/>
        <w:ind w:left="375" w:right="375"/>
        <w:rPr>
          <w:rFonts w:ascii="Helvetica" w:eastAsia="Times New Roman" w:hAnsi="Helvetica" w:cs="Helvetica"/>
          <w:color w:val="191919"/>
          <w:sz w:val="25"/>
          <w:szCs w:val="25"/>
        </w:rPr>
      </w:pPr>
      <w:r w:rsidRPr="00463AAD">
        <w:rPr>
          <w:rFonts w:ascii="Helvetica" w:eastAsia="Times New Roman" w:hAnsi="Helvetica" w:cs="Helvetica"/>
          <w:b/>
          <w:bCs/>
          <w:color w:val="191919"/>
          <w:sz w:val="25"/>
          <w:szCs w:val="25"/>
        </w:rPr>
        <w:t>Requirements</w:t>
      </w:r>
    </w:p>
    <w:p w14:paraId="62A2011A" w14:textId="77777777" w:rsidR="00463AAD" w:rsidRPr="00463AAD" w:rsidRDefault="00463AAD" w:rsidP="00463AAD">
      <w:pPr>
        <w:numPr>
          <w:ilvl w:val="0"/>
          <w:numId w:val="1"/>
        </w:numPr>
        <w:spacing w:before="90" w:after="90" w:line="240" w:lineRule="auto"/>
        <w:ind w:left="1020"/>
        <w:rPr>
          <w:rFonts w:ascii="Arial" w:eastAsia="Times New Roman" w:hAnsi="Arial" w:cs="Arial"/>
          <w:color w:val="191919"/>
          <w:sz w:val="25"/>
          <w:szCs w:val="25"/>
        </w:rPr>
      </w:pPr>
      <w:r w:rsidRPr="00463AAD">
        <w:rPr>
          <w:rFonts w:ascii="Arial" w:eastAsia="Times New Roman" w:hAnsi="Arial" w:cs="Arial"/>
          <w:color w:val="191919"/>
          <w:sz w:val="25"/>
          <w:szCs w:val="25"/>
        </w:rPr>
        <w:t>Presentation is 10–12 slides in length.</w:t>
      </w:r>
    </w:p>
    <w:p w14:paraId="7C112294" w14:textId="77777777" w:rsidR="00463AAD" w:rsidRPr="00463AAD" w:rsidRDefault="00463AAD" w:rsidP="00463AAD">
      <w:pPr>
        <w:numPr>
          <w:ilvl w:val="0"/>
          <w:numId w:val="1"/>
        </w:numPr>
        <w:spacing w:before="90" w:after="90" w:line="240" w:lineRule="auto"/>
        <w:ind w:left="1020"/>
        <w:rPr>
          <w:rFonts w:ascii="Arial" w:eastAsia="Times New Roman" w:hAnsi="Arial" w:cs="Arial"/>
          <w:color w:val="191919"/>
          <w:sz w:val="25"/>
          <w:szCs w:val="25"/>
        </w:rPr>
      </w:pPr>
      <w:r w:rsidRPr="00463AAD">
        <w:rPr>
          <w:rFonts w:ascii="Arial" w:eastAsia="Times New Roman" w:hAnsi="Arial" w:cs="Arial"/>
          <w:color w:val="191919"/>
          <w:sz w:val="25"/>
          <w:szCs w:val="25"/>
        </w:rPr>
        <w:t>Use of the speaker’s notes area contains detailed information, while the slides appear uncluttered.</w:t>
      </w:r>
    </w:p>
    <w:p w14:paraId="38687A55" w14:textId="77777777" w:rsidR="00463AAD" w:rsidRPr="00463AAD" w:rsidRDefault="00463AAD" w:rsidP="00463AAD">
      <w:pPr>
        <w:numPr>
          <w:ilvl w:val="0"/>
          <w:numId w:val="1"/>
        </w:numPr>
        <w:spacing w:before="90" w:after="90" w:line="240" w:lineRule="auto"/>
        <w:ind w:left="1020"/>
        <w:rPr>
          <w:rFonts w:ascii="Arial" w:eastAsia="Times New Roman" w:hAnsi="Arial" w:cs="Arial"/>
          <w:color w:val="191919"/>
          <w:sz w:val="25"/>
          <w:szCs w:val="25"/>
        </w:rPr>
      </w:pPr>
      <w:r w:rsidRPr="00463AAD">
        <w:rPr>
          <w:rFonts w:ascii="Arial" w:eastAsia="Times New Roman" w:hAnsi="Arial" w:cs="Arial"/>
          <w:color w:val="191919"/>
          <w:sz w:val="25"/>
          <w:szCs w:val="25"/>
        </w:rPr>
        <w:t>Visual representations of data are used to summarize descriptive statistics of demographical information.</w:t>
      </w:r>
    </w:p>
    <w:p w14:paraId="1B29DE61" w14:textId="77777777" w:rsidR="00463AAD" w:rsidRPr="00463AAD" w:rsidRDefault="00463AAD" w:rsidP="00463AAD">
      <w:pPr>
        <w:numPr>
          <w:ilvl w:val="0"/>
          <w:numId w:val="1"/>
        </w:numPr>
        <w:spacing w:before="90" w:after="90" w:line="240" w:lineRule="auto"/>
        <w:ind w:left="1020"/>
        <w:rPr>
          <w:rFonts w:ascii="Arial" w:eastAsia="Times New Roman" w:hAnsi="Arial" w:cs="Arial"/>
          <w:color w:val="191919"/>
          <w:sz w:val="25"/>
          <w:szCs w:val="25"/>
        </w:rPr>
      </w:pPr>
      <w:r w:rsidRPr="00463AAD">
        <w:rPr>
          <w:rFonts w:ascii="Arial" w:eastAsia="Times New Roman" w:hAnsi="Arial" w:cs="Arial"/>
          <w:color w:val="191919"/>
          <w:sz w:val="25"/>
          <w:szCs w:val="25"/>
        </w:rPr>
        <w:t>Visual representations of data are used to summarize descriptive statistics of the health disparity.</w:t>
      </w:r>
    </w:p>
    <w:p w14:paraId="3044FE5D" w14:textId="77777777" w:rsidR="00463AAD" w:rsidRPr="00463AAD" w:rsidRDefault="00463AAD" w:rsidP="00463AAD">
      <w:pPr>
        <w:numPr>
          <w:ilvl w:val="0"/>
          <w:numId w:val="1"/>
        </w:numPr>
        <w:spacing w:before="90" w:after="90" w:line="240" w:lineRule="auto"/>
        <w:ind w:left="1020"/>
        <w:rPr>
          <w:rFonts w:ascii="Arial" w:eastAsia="Times New Roman" w:hAnsi="Arial" w:cs="Arial"/>
          <w:color w:val="191919"/>
          <w:sz w:val="25"/>
          <w:szCs w:val="25"/>
        </w:rPr>
      </w:pPr>
      <w:r w:rsidRPr="00463AAD">
        <w:rPr>
          <w:rFonts w:ascii="Arial" w:eastAsia="Times New Roman" w:hAnsi="Arial" w:cs="Arial"/>
          <w:color w:val="191919"/>
          <w:sz w:val="25"/>
          <w:szCs w:val="25"/>
        </w:rPr>
        <w:t>Descriptive statistics are evaluated for effectiveness. Contextual information is provided.</w:t>
      </w:r>
    </w:p>
    <w:p w14:paraId="7CAF9858" w14:textId="77777777" w:rsidR="00463AAD" w:rsidRDefault="00463AAD"/>
    <w:sectPr w:rsidR="00463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277283"/>
    <w:multiLevelType w:val="multilevel"/>
    <w:tmpl w:val="95DE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AD"/>
    <w:rsid w:val="0046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BA86"/>
  <w15:chartTrackingRefBased/>
  <w15:docId w15:val="{B9F2938B-19B4-467E-8BB2-480356DC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93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LaShonda Howard</dc:creator>
  <cp:keywords/>
  <dc:description/>
  <cp:lastModifiedBy>LaShonda Howard</cp:lastModifiedBy>
  <cp:revision>1</cp:revision>
  <dcterms:created xsi:type="dcterms:W3CDTF">2021-03-06T15:18:00Z</dcterms:created>
  <dcterms:modified xsi:type="dcterms:W3CDTF">2021-03-06T15:20:00Z</dcterms:modified>
</cp:coreProperties>
</file>